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16"/>
        <w:rPr>
          <w:sz w:val="20"/>
        </w:rPr>
      </w:pPr>
      <w:r>
        <w:rPr>
          <w:sz w:val="20"/>
        </w:rPr>
        <w:drawing>
          <wp:inline distT="0" distB="0" distL="0" distR="0">
            <wp:extent cx="1783105" cy="72009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10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9"/>
        </w:rPr>
      </w:pPr>
    </w:p>
    <w:p>
      <w:pPr>
        <w:pStyle w:val="Title"/>
      </w:pPr>
      <w:r>
        <w:rPr>
          <w:color w:val="010202"/>
        </w:rPr>
        <w:t>Action</w:t>
      </w:r>
      <w:r>
        <w:rPr>
          <w:color w:val="010202"/>
          <w:spacing w:val="28"/>
        </w:rPr>
        <w:t> </w:t>
      </w:r>
      <w:r>
        <w:rPr>
          <w:color w:val="010202"/>
        </w:rPr>
        <w:t>Coaching</w:t>
      </w:r>
      <w:r>
        <w:rPr>
          <w:color w:val="010202"/>
          <w:spacing w:val="30"/>
        </w:rPr>
        <w:t> </w:t>
      </w:r>
      <w:r>
        <w:rPr>
          <w:color w:val="010202"/>
          <w:spacing w:val="-2"/>
        </w:rPr>
        <w:t>Graph</w:t>
      </w:r>
    </w:p>
    <w:p>
      <w:pPr>
        <w:pStyle w:val="BodyText"/>
        <w:spacing w:line="242" w:lineRule="auto" w:before="272"/>
        <w:ind w:left="322"/>
      </w:pPr>
      <w:r>
        <w:rPr>
          <w:color w:val="010202"/>
          <w:w w:val="105"/>
        </w:rPr>
        <w:t>Taking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information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from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the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client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intake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as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well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as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their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feedback,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fill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in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the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graph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below.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Do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one</w:t>
      </w:r>
      <w:r>
        <w:rPr>
          <w:color w:val="010202"/>
          <w:spacing w:val="-7"/>
          <w:w w:val="105"/>
        </w:rPr>
        <w:t> </w:t>
      </w:r>
      <w:r>
        <w:rPr>
          <w:color w:val="010202"/>
          <w:w w:val="105"/>
        </w:rPr>
        <w:t>graph for each of the systems (mental, emotional, physical, and spiritual). First have your client fill it in and then you'll add to it; this will become their Wellness Action Plan.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1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7"/>
        <w:gridCol w:w="2348"/>
        <w:gridCol w:w="2371"/>
        <w:gridCol w:w="2813"/>
      </w:tblGrid>
      <w:tr>
        <w:trPr>
          <w:trHeight w:val="1120" w:hRule="atLeast"/>
        </w:trPr>
        <w:tc>
          <w:tcPr>
            <w:tcW w:w="2567" w:type="dxa"/>
            <w:shd w:val="clear" w:color="auto" w:fill="BFBFBF"/>
          </w:tcPr>
          <w:p>
            <w:pPr>
              <w:pStyle w:val="TableParagraph"/>
              <w:spacing w:line="242" w:lineRule="auto" w:before="22"/>
              <w:ind w:left="184" w:right="172" w:hanging="1"/>
              <w:jc w:val="center"/>
              <w:rPr>
                <w:sz w:val="23"/>
              </w:rPr>
            </w:pPr>
            <w:r>
              <w:rPr>
                <w:color w:val="010202"/>
                <w:w w:val="105"/>
                <w:sz w:val="23"/>
              </w:rPr>
              <w:t>Thing</w:t>
            </w:r>
            <w:r>
              <w:rPr>
                <w:color w:val="010202"/>
                <w:spacing w:val="-2"/>
                <w:w w:val="105"/>
                <w:sz w:val="23"/>
              </w:rPr>
              <w:t> </w:t>
            </w:r>
            <w:r>
              <w:rPr>
                <w:color w:val="010202"/>
                <w:w w:val="105"/>
                <w:sz w:val="23"/>
              </w:rPr>
              <w:t>identified (habit,</w:t>
            </w:r>
            <w:r>
              <w:rPr>
                <w:color w:val="010202"/>
                <w:spacing w:val="-16"/>
                <w:w w:val="105"/>
                <w:sz w:val="23"/>
              </w:rPr>
              <w:t> </w:t>
            </w:r>
            <w:r>
              <w:rPr>
                <w:color w:val="010202"/>
                <w:w w:val="105"/>
                <w:sz w:val="23"/>
              </w:rPr>
              <w:t>thought,</w:t>
            </w:r>
            <w:r>
              <w:rPr>
                <w:color w:val="010202"/>
                <w:spacing w:val="-15"/>
                <w:w w:val="105"/>
                <w:sz w:val="23"/>
              </w:rPr>
              <w:t> </w:t>
            </w:r>
            <w:r>
              <w:rPr>
                <w:color w:val="010202"/>
                <w:w w:val="105"/>
                <w:sz w:val="23"/>
              </w:rPr>
              <w:t>action, choice,</w:t>
            </w:r>
            <w:r>
              <w:rPr>
                <w:color w:val="010202"/>
                <w:spacing w:val="-2"/>
                <w:w w:val="105"/>
                <w:sz w:val="23"/>
              </w:rPr>
              <w:t> </w:t>
            </w:r>
            <w:r>
              <w:rPr>
                <w:color w:val="010202"/>
                <w:w w:val="105"/>
                <w:sz w:val="23"/>
              </w:rPr>
              <w:t>perspective)</w:t>
            </w:r>
          </w:p>
        </w:tc>
        <w:tc>
          <w:tcPr>
            <w:tcW w:w="2348" w:type="dxa"/>
            <w:shd w:val="clear" w:color="auto" w:fill="BFBFBF"/>
          </w:tcPr>
          <w:p>
            <w:pPr>
              <w:pStyle w:val="TableParagraph"/>
              <w:spacing w:line="242" w:lineRule="auto" w:before="22"/>
              <w:ind w:left="156" w:right="71" w:firstLine="320"/>
              <w:rPr>
                <w:sz w:val="23"/>
              </w:rPr>
            </w:pPr>
            <w:r>
              <w:rPr>
                <w:color w:val="010202"/>
                <w:w w:val="105"/>
                <w:sz w:val="23"/>
              </w:rPr>
              <w:t>Out of balance (not leading </w:t>
            </w:r>
            <w:r>
              <w:rPr>
                <w:color w:val="010202"/>
                <w:w w:val="105"/>
                <w:sz w:val="23"/>
              </w:rPr>
              <w:t>towards </w:t>
            </w:r>
            <w:r>
              <w:rPr>
                <w:color w:val="010202"/>
                <w:sz w:val="23"/>
              </w:rPr>
              <w:t>wholeness</w:t>
            </w:r>
            <w:r>
              <w:rPr>
                <w:color w:val="010202"/>
                <w:spacing w:val="10"/>
                <w:sz w:val="23"/>
              </w:rPr>
              <w:t> </w:t>
            </w:r>
            <w:r>
              <w:rPr>
                <w:color w:val="010202"/>
                <w:sz w:val="23"/>
              </w:rPr>
              <w:t>&amp;</w:t>
            </w:r>
            <w:r>
              <w:rPr>
                <w:color w:val="010202"/>
                <w:spacing w:val="12"/>
                <w:sz w:val="23"/>
              </w:rPr>
              <w:t> </w:t>
            </w:r>
            <w:r>
              <w:rPr>
                <w:color w:val="010202"/>
                <w:spacing w:val="-2"/>
                <w:sz w:val="23"/>
              </w:rPr>
              <w:t>desired</w:t>
            </w:r>
          </w:p>
          <w:p>
            <w:pPr>
              <w:pStyle w:val="TableParagraph"/>
              <w:spacing w:line="261" w:lineRule="exact"/>
              <w:ind w:left="796"/>
              <w:rPr>
                <w:sz w:val="23"/>
              </w:rPr>
            </w:pPr>
            <w:r>
              <w:rPr>
                <w:color w:val="010202"/>
                <w:spacing w:val="-2"/>
                <w:w w:val="110"/>
                <w:sz w:val="23"/>
              </w:rPr>
              <w:t>results)</w:t>
            </w:r>
          </w:p>
        </w:tc>
        <w:tc>
          <w:tcPr>
            <w:tcW w:w="2371" w:type="dxa"/>
            <w:shd w:val="clear" w:color="auto" w:fill="BFBFBF"/>
          </w:tcPr>
          <w:p>
            <w:pPr>
              <w:pStyle w:val="TableParagraph"/>
              <w:spacing w:before="22"/>
              <w:ind w:left="356" w:right="343" w:hanging="4"/>
              <w:jc w:val="center"/>
              <w:rPr>
                <w:sz w:val="23"/>
              </w:rPr>
            </w:pPr>
            <w:r>
              <w:rPr>
                <w:color w:val="010202"/>
                <w:w w:val="105"/>
                <w:sz w:val="23"/>
              </w:rPr>
              <w:t>In</w:t>
            </w:r>
            <w:r>
              <w:rPr>
                <w:color w:val="010202"/>
                <w:spacing w:val="-2"/>
                <w:w w:val="105"/>
                <w:sz w:val="23"/>
              </w:rPr>
              <w:t> </w:t>
            </w:r>
            <w:r>
              <w:rPr>
                <w:color w:val="010202"/>
                <w:w w:val="105"/>
                <w:sz w:val="23"/>
              </w:rPr>
              <w:t>balance (leading</w:t>
            </w:r>
            <w:r>
              <w:rPr>
                <w:color w:val="010202"/>
                <w:spacing w:val="-2"/>
                <w:w w:val="105"/>
                <w:sz w:val="23"/>
              </w:rPr>
              <w:t> </w:t>
            </w:r>
            <w:r>
              <w:rPr>
                <w:color w:val="010202"/>
                <w:w w:val="105"/>
                <w:sz w:val="23"/>
              </w:rPr>
              <w:t>towards</w:t>
            </w:r>
          </w:p>
          <w:p>
            <w:pPr>
              <w:pStyle w:val="TableParagraph"/>
              <w:spacing w:before="4"/>
              <w:ind w:left="175" w:right="166"/>
              <w:jc w:val="center"/>
              <w:rPr>
                <w:sz w:val="23"/>
              </w:rPr>
            </w:pPr>
            <w:r>
              <w:rPr>
                <w:color w:val="010202"/>
                <w:w w:val="105"/>
                <w:sz w:val="23"/>
              </w:rPr>
              <w:t>wholeness</w:t>
            </w:r>
            <w:r>
              <w:rPr>
                <w:color w:val="010202"/>
                <w:spacing w:val="-16"/>
                <w:w w:val="105"/>
                <w:sz w:val="23"/>
              </w:rPr>
              <w:t> </w:t>
            </w:r>
            <w:r>
              <w:rPr>
                <w:color w:val="010202"/>
                <w:w w:val="105"/>
                <w:sz w:val="23"/>
              </w:rPr>
              <w:t>&amp;</w:t>
            </w:r>
            <w:r>
              <w:rPr>
                <w:color w:val="010202"/>
                <w:spacing w:val="-15"/>
                <w:w w:val="105"/>
                <w:sz w:val="23"/>
              </w:rPr>
              <w:t> </w:t>
            </w:r>
            <w:r>
              <w:rPr>
                <w:color w:val="010202"/>
                <w:w w:val="105"/>
                <w:sz w:val="23"/>
              </w:rPr>
              <w:t>desired </w:t>
            </w:r>
            <w:r>
              <w:rPr>
                <w:color w:val="010202"/>
                <w:spacing w:val="-2"/>
                <w:w w:val="105"/>
                <w:sz w:val="23"/>
              </w:rPr>
              <w:t>result)</w:t>
            </w:r>
          </w:p>
        </w:tc>
        <w:tc>
          <w:tcPr>
            <w:tcW w:w="2813" w:type="dxa"/>
            <w:shd w:val="clear" w:color="auto" w:fill="BFBFBF"/>
          </w:tcPr>
          <w:p>
            <w:pPr>
              <w:pStyle w:val="TableParagraph"/>
              <w:spacing w:line="242" w:lineRule="auto" w:before="22"/>
              <w:ind w:left="41" w:right="31" w:hanging="2"/>
              <w:jc w:val="center"/>
              <w:rPr>
                <w:sz w:val="23"/>
              </w:rPr>
            </w:pPr>
            <w:r>
              <w:rPr>
                <w:color w:val="010202"/>
                <w:w w:val="105"/>
                <w:sz w:val="23"/>
              </w:rPr>
              <w:t>Steps to take that will lead towards balance, wholeness &amp; desired results</w:t>
            </w:r>
          </w:p>
        </w:tc>
      </w:tr>
      <w:tr>
        <w:trPr>
          <w:trHeight w:val="783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7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3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3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8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3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3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7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3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8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3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3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88" w:hRule="atLeast"/>
        </w:trPr>
        <w:tc>
          <w:tcPr>
            <w:tcW w:w="2567" w:type="dxa"/>
            <w:shd w:val="clear" w:color="auto" w:fill="DAD9D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48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71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3" w:type="dxa"/>
            <w:shd w:val="clear" w:color="auto" w:fill="F2F2F2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2240" w:h="15840"/>
      <w:pgMar w:top="480" w:bottom="280" w:left="10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3"/>
      <w:ind w:left="3223" w:right="2889"/>
      <w:jc w:val="center"/>
    </w:pPr>
    <w:rPr>
      <w:rFonts w:ascii="Times New Roman" w:hAnsi="Times New Roman" w:eastAsia="Times New Roman" w:cs="Times New Roman"/>
      <w:sz w:val="45"/>
      <w:szCs w:val="4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2022-04-13T16:26:07Z</dcterms:created>
  <dcterms:modified xsi:type="dcterms:W3CDTF">2022-04-13T16:26:07Z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2022-04-13T00:00:00Z</vt:filetime>
  </property>
</Properties>
</file>